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B3" w:rsidRDefault="000625EF" w:rsidP="00E463B3">
      <w:pPr>
        <w:jc w:val="right"/>
        <w:rPr>
          <w:b/>
        </w:rPr>
      </w:pPr>
      <w:r w:rsidRPr="000625EF">
        <w:rPr>
          <w:b/>
        </w:rPr>
        <w:t>Annexure 14.1</w:t>
      </w:r>
    </w:p>
    <w:p w:rsidR="000625EF" w:rsidRDefault="00E463B3" w:rsidP="00E463B3">
      <w:pPr>
        <w:rPr>
          <w:b/>
        </w:rPr>
      </w:pPr>
      <w:r>
        <w:rPr>
          <w:b/>
        </w:rPr>
        <w:t>Composition of Selection Team for admission under Management Quota</w:t>
      </w:r>
    </w:p>
    <w:tbl>
      <w:tblPr>
        <w:tblStyle w:val="TableGrid"/>
        <w:tblW w:w="9521" w:type="dxa"/>
        <w:tblLook w:val="04A0"/>
      </w:tblPr>
      <w:tblGrid>
        <w:gridCol w:w="752"/>
        <w:gridCol w:w="2103"/>
        <w:gridCol w:w="2394"/>
        <w:gridCol w:w="4272"/>
      </w:tblGrid>
      <w:tr w:rsidR="00C816DA" w:rsidTr="00E57266">
        <w:tc>
          <w:tcPr>
            <w:tcW w:w="752" w:type="dxa"/>
          </w:tcPr>
          <w:p w:rsidR="00C816DA" w:rsidRDefault="00C816DA" w:rsidP="00824796">
            <w:pPr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 w:rsidR="00E57266">
              <w:rPr>
                <w:b/>
              </w:rPr>
              <w:t>.</w:t>
            </w:r>
          </w:p>
        </w:tc>
        <w:tc>
          <w:tcPr>
            <w:tcW w:w="2103" w:type="dxa"/>
          </w:tcPr>
          <w:p w:rsidR="00C816DA" w:rsidRDefault="00C816DA" w:rsidP="00824796">
            <w:pPr>
              <w:rPr>
                <w:b/>
              </w:rPr>
            </w:pPr>
            <w:r>
              <w:rPr>
                <w:b/>
              </w:rPr>
              <w:t>Name of the Expert</w:t>
            </w:r>
          </w:p>
        </w:tc>
        <w:tc>
          <w:tcPr>
            <w:tcW w:w="2394" w:type="dxa"/>
          </w:tcPr>
          <w:p w:rsidR="00C816DA" w:rsidRDefault="00C816DA" w:rsidP="00824796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4272" w:type="dxa"/>
          </w:tcPr>
          <w:p w:rsidR="00C816DA" w:rsidRDefault="00C816DA" w:rsidP="00824796">
            <w:pPr>
              <w:rPr>
                <w:b/>
              </w:rPr>
            </w:pPr>
            <w:r>
              <w:rPr>
                <w:b/>
              </w:rPr>
              <w:t>Organization Name</w:t>
            </w:r>
          </w:p>
        </w:tc>
      </w:tr>
      <w:tr w:rsidR="00C816DA" w:rsidTr="00E57266">
        <w:tc>
          <w:tcPr>
            <w:tcW w:w="752" w:type="dxa"/>
          </w:tcPr>
          <w:p w:rsidR="00C816DA" w:rsidRPr="00E57266" w:rsidRDefault="00C816DA" w:rsidP="00824796">
            <w:r w:rsidRPr="00E57266">
              <w:t>1.</w:t>
            </w:r>
          </w:p>
        </w:tc>
        <w:tc>
          <w:tcPr>
            <w:tcW w:w="2103" w:type="dxa"/>
          </w:tcPr>
          <w:p w:rsidR="00C816DA" w:rsidRPr="00E57266" w:rsidRDefault="00C816DA" w:rsidP="00824796">
            <w:r w:rsidRPr="00E57266">
              <w:t xml:space="preserve">Mr. </w:t>
            </w:r>
            <w:proofErr w:type="spellStart"/>
            <w:r w:rsidRPr="00E57266">
              <w:t>Mayank</w:t>
            </w:r>
            <w:proofErr w:type="spellEnd"/>
            <w:r w:rsidRPr="00E57266">
              <w:t xml:space="preserve"> </w:t>
            </w:r>
            <w:proofErr w:type="spellStart"/>
            <w:r w:rsidRPr="00E57266">
              <w:t>Rai</w:t>
            </w:r>
            <w:proofErr w:type="spellEnd"/>
            <w:r w:rsidRPr="00E57266">
              <w:t xml:space="preserve"> </w:t>
            </w:r>
          </w:p>
        </w:tc>
        <w:tc>
          <w:tcPr>
            <w:tcW w:w="2394" w:type="dxa"/>
          </w:tcPr>
          <w:p w:rsidR="00C816DA" w:rsidRPr="00E57266" w:rsidRDefault="00C816DA" w:rsidP="00824796">
            <w:r w:rsidRPr="00E57266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Co Founder and Director</w:t>
            </w:r>
          </w:p>
        </w:tc>
        <w:tc>
          <w:tcPr>
            <w:tcW w:w="4272" w:type="dxa"/>
          </w:tcPr>
          <w:p w:rsidR="00C816DA" w:rsidRPr="00E57266" w:rsidRDefault="00C816DA" w:rsidP="00824796">
            <w:r w:rsidRPr="00E57266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Edugram Academy Of Training And Development</w:t>
            </w:r>
          </w:p>
        </w:tc>
      </w:tr>
      <w:tr w:rsidR="00C816DA" w:rsidTr="00E57266">
        <w:tc>
          <w:tcPr>
            <w:tcW w:w="752" w:type="dxa"/>
          </w:tcPr>
          <w:p w:rsidR="00C816DA" w:rsidRPr="00E57266" w:rsidRDefault="00C816DA" w:rsidP="00824796">
            <w:r w:rsidRPr="00E57266">
              <w:t>2.</w:t>
            </w:r>
          </w:p>
        </w:tc>
        <w:tc>
          <w:tcPr>
            <w:tcW w:w="2103" w:type="dxa"/>
          </w:tcPr>
          <w:p w:rsidR="00C816DA" w:rsidRPr="00E57266" w:rsidRDefault="00C816DA" w:rsidP="00824796">
            <w:r w:rsidRPr="00E57266">
              <w:t xml:space="preserve">Ms. </w:t>
            </w:r>
            <w:r w:rsidRPr="00E57266">
              <w:rPr>
                <w:rFonts w:ascii="Calibri" w:hAnsi="Calibri" w:cs="Calibri"/>
                <w:color w:val="222222"/>
                <w:shd w:val="clear" w:color="auto" w:fill="FFFFFF"/>
              </w:rPr>
              <w:t> </w:t>
            </w:r>
            <w:proofErr w:type="spellStart"/>
            <w:r w:rsidRPr="00E57266">
              <w:rPr>
                <w:rFonts w:ascii="Calibri" w:hAnsi="Calibri" w:cs="Calibri"/>
                <w:color w:val="222222"/>
                <w:shd w:val="clear" w:color="auto" w:fill="FFFFFF"/>
              </w:rPr>
              <w:t>Meeta</w:t>
            </w:r>
            <w:proofErr w:type="spellEnd"/>
            <w:r w:rsidRPr="00E57266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57266">
              <w:rPr>
                <w:rFonts w:ascii="Calibri" w:hAnsi="Calibri" w:cs="Calibri"/>
                <w:color w:val="222222"/>
                <w:shd w:val="clear" w:color="auto" w:fill="FFFFFF"/>
              </w:rPr>
              <w:t>Mathur</w:t>
            </w:r>
            <w:proofErr w:type="spellEnd"/>
          </w:p>
        </w:tc>
        <w:tc>
          <w:tcPr>
            <w:tcW w:w="2394" w:type="dxa"/>
          </w:tcPr>
          <w:p w:rsidR="00C816DA" w:rsidRPr="00E57266" w:rsidRDefault="00C816DA" w:rsidP="00824796">
            <w:r w:rsidRPr="00E57266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Director</w:t>
            </w:r>
          </w:p>
        </w:tc>
        <w:tc>
          <w:tcPr>
            <w:tcW w:w="4272" w:type="dxa"/>
          </w:tcPr>
          <w:p w:rsidR="00C816DA" w:rsidRPr="00E57266" w:rsidRDefault="00C816DA" w:rsidP="00824796">
            <w:r w:rsidRPr="00E57266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TAANYA KRAFTS PRIVATE LIMITED: Founder BIG LADDER (Life Coach, Career and Communication Coach)</w:t>
            </w:r>
          </w:p>
        </w:tc>
      </w:tr>
      <w:tr w:rsidR="000239E6" w:rsidTr="00E57266">
        <w:tc>
          <w:tcPr>
            <w:tcW w:w="752" w:type="dxa"/>
          </w:tcPr>
          <w:p w:rsidR="000239E6" w:rsidRPr="00E57266" w:rsidRDefault="000239E6" w:rsidP="00824796">
            <w:r>
              <w:t>3.</w:t>
            </w:r>
          </w:p>
        </w:tc>
        <w:tc>
          <w:tcPr>
            <w:tcW w:w="2103" w:type="dxa"/>
          </w:tcPr>
          <w:p w:rsidR="000239E6" w:rsidRPr="00E57266" w:rsidRDefault="000239E6" w:rsidP="00824796">
            <w:r>
              <w:t xml:space="preserve">Dr. </w:t>
            </w:r>
            <w:proofErr w:type="spellStart"/>
            <w:r>
              <w:t>Gargi</w:t>
            </w:r>
            <w:proofErr w:type="spellEnd"/>
            <w:r>
              <w:t xml:space="preserve"> Sharma</w:t>
            </w:r>
          </w:p>
        </w:tc>
        <w:tc>
          <w:tcPr>
            <w:tcW w:w="2394" w:type="dxa"/>
          </w:tcPr>
          <w:p w:rsidR="000239E6" w:rsidRPr="00E57266" w:rsidRDefault="000239E6" w:rsidP="000239E6">
            <w:pP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Assistant  Professor</w:t>
            </w:r>
          </w:p>
        </w:tc>
        <w:tc>
          <w:tcPr>
            <w:tcW w:w="4272" w:type="dxa"/>
          </w:tcPr>
          <w:p w:rsidR="000239E6" w:rsidRPr="00E57266" w:rsidRDefault="000239E6" w:rsidP="00824796">
            <w:pP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 xml:space="preserve">International School of Informatics &amp; Management,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Jaipur</w:t>
            </w:r>
            <w:proofErr w:type="spellEnd"/>
          </w:p>
        </w:tc>
      </w:tr>
      <w:tr w:rsidR="000239E6" w:rsidTr="00E57266">
        <w:tc>
          <w:tcPr>
            <w:tcW w:w="752" w:type="dxa"/>
          </w:tcPr>
          <w:p w:rsidR="000239E6" w:rsidRDefault="000239E6" w:rsidP="00824796">
            <w:r>
              <w:t>4.</w:t>
            </w:r>
          </w:p>
        </w:tc>
        <w:tc>
          <w:tcPr>
            <w:tcW w:w="2103" w:type="dxa"/>
          </w:tcPr>
          <w:p w:rsidR="000239E6" w:rsidRDefault="000239E6" w:rsidP="00824796">
            <w:r>
              <w:t xml:space="preserve">Mr. Anil </w:t>
            </w:r>
            <w:proofErr w:type="spellStart"/>
            <w:r>
              <w:t>Kumawat</w:t>
            </w:r>
            <w:proofErr w:type="spellEnd"/>
          </w:p>
        </w:tc>
        <w:tc>
          <w:tcPr>
            <w:tcW w:w="2394" w:type="dxa"/>
          </w:tcPr>
          <w:p w:rsidR="000239E6" w:rsidRDefault="000239E6" w:rsidP="00824796">
            <w:pP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Office Assistant</w:t>
            </w:r>
          </w:p>
        </w:tc>
        <w:tc>
          <w:tcPr>
            <w:tcW w:w="4272" w:type="dxa"/>
          </w:tcPr>
          <w:p w:rsidR="000239E6" w:rsidRPr="00E57266" w:rsidRDefault="000239E6" w:rsidP="0007728C">
            <w:pP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 xml:space="preserve">International School of Informatics &amp; Management,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Jaipur</w:t>
            </w:r>
            <w:proofErr w:type="spellEnd"/>
          </w:p>
        </w:tc>
      </w:tr>
    </w:tbl>
    <w:p w:rsidR="00C816DA" w:rsidRPr="000625EF" w:rsidRDefault="00C816DA" w:rsidP="000625EF">
      <w:pPr>
        <w:jc w:val="right"/>
        <w:rPr>
          <w:b/>
        </w:rPr>
      </w:pPr>
    </w:p>
    <w:sectPr w:rsidR="00C816DA" w:rsidRPr="000625EF" w:rsidSect="00A47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625EF"/>
    <w:rsid w:val="000239E6"/>
    <w:rsid w:val="000625EF"/>
    <w:rsid w:val="000713A7"/>
    <w:rsid w:val="00A47FF7"/>
    <w:rsid w:val="00C816DA"/>
    <w:rsid w:val="00E463B3"/>
    <w:rsid w:val="00E5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2021-07-09T05:53:00Z</dcterms:created>
  <dcterms:modified xsi:type="dcterms:W3CDTF">2021-07-15T09:59:00Z</dcterms:modified>
</cp:coreProperties>
</file>